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0D197E" w:rsidRDefault="000D197E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порталына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орналастыру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үшін </w:t>
      </w:r>
      <w:r w:rsidR="009F738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2-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BB5FE7" w:rsidRPr="00BB5FE7" w:rsidRDefault="00BB5FE7" w:rsidP="001B03F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BB5FE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br/>
      </w:r>
      <w:r w:rsidRPr="008B02D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</w:t>
      </w:r>
      <w:r w:rsidR="001B03F3" w:rsidRPr="008B02D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Үш құрауышты интеграцияланған жүйеге және оны есепке алуға қойылатын талаптарды, сондай-ақ оны орнату және қолдану қағидаларын бе</w:t>
      </w:r>
      <w:r w:rsidR="008B02DD" w:rsidRPr="008B02D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кіту</w:t>
      </w:r>
      <w:r w:rsidR="001B03F3" w:rsidRPr="008B02D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туралы</w:t>
      </w:r>
      <w:r w:rsidRPr="00BB5FE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»</w:t>
      </w:r>
      <w:r w:rsidR="008B02DD" w:rsidRPr="008B02D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8B02DD" w:rsidRPr="00BB5FE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Қазақстан Республикасы</w:t>
      </w:r>
      <w:r w:rsidR="008B02D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ның</w:t>
      </w:r>
      <w:r w:rsidR="008B02DD" w:rsidRPr="00BB5FE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Қаржы министрі бұйрығының жобасы</w:t>
      </w:r>
    </w:p>
    <w:p w:rsidR="0071080A" w:rsidRPr="001B40A4" w:rsidRDefault="0071080A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16"/>
          <w:szCs w:val="18"/>
          <w:lang w:val="kk-KZ" w:eastAsia="ru-RU"/>
        </w:rPr>
      </w:pPr>
    </w:p>
    <w:tbl>
      <w:tblPr>
        <w:tblW w:w="15026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"/>
        <w:gridCol w:w="4013"/>
        <w:gridCol w:w="10888"/>
      </w:tblGrid>
      <w:tr w:rsidR="00BB5FE7" w:rsidRPr="0071080A" w:rsidTr="001A7E32">
        <w:trPr>
          <w:trHeight w:val="960"/>
        </w:trPr>
        <w:tc>
          <w:tcPr>
            <w:tcW w:w="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B5FE7" w:rsidRPr="0071080A" w:rsidRDefault="00BB5FE7" w:rsidP="00BB5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B5FE7" w:rsidRPr="0071080A" w:rsidRDefault="00BB5FE7" w:rsidP="00BB5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жобасының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атауы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түрін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көрсете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отырып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0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5FE7" w:rsidRPr="00BB5FE7" w:rsidRDefault="008B02DD" w:rsidP="001B03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B5FE7">
              <w:rPr>
                <w:rFonts w:ascii="Times New Roman" w:eastAsia="Times New Roman" w:hAnsi="Times New Roman" w:cs="Times New Roman"/>
              </w:rPr>
              <w:t>«</w:t>
            </w:r>
            <w:r w:rsidRPr="008B02DD">
              <w:rPr>
                <w:rFonts w:ascii="Times New Roman" w:hAnsi="Times New Roman" w:cs="Times New Roman"/>
                <w:lang w:val="kk-KZ"/>
              </w:rPr>
              <w:t>Үш құрауышты интеграцияланған жүйеге және оны есепке алуға қойылатын талаптарды, сондай-ақ оны орнату және қолдану қағидаларын бекіту туралы</w:t>
            </w:r>
            <w:r w:rsidRPr="00BB5FE7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proofErr w:type="spellStart"/>
            <w:r w:rsidR="00BB5FE7" w:rsidRPr="00BB5FE7">
              <w:rPr>
                <w:rFonts w:ascii="Times New Roman" w:eastAsia="Times New Roman" w:hAnsi="Times New Roman" w:cs="Times New Roman"/>
              </w:rPr>
              <w:t>Қазақстан</w:t>
            </w:r>
            <w:proofErr w:type="spellEnd"/>
            <w:r w:rsidR="00BB5FE7" w:rsidRPr="00BB5F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B5FE7" w:rsidRPr="00BB5FE7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r>
              <w:rPr>
                <w:rFonts w:ascii="Times New Roman" w:eastAsia="Times New Roman" w:hAnsi="Times New Roman" w:cs="Times New Roman"/>
                <w:lang w:val="kk-KZ"/>
              </w:rPr>
              <w:t>ның</w:t>
            </w:r>
            <w:r w:rsidR="00BB5FE7" w:rsidRPr="00BB5F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B5FE7" w:rsidRPr="00BB5FE7">
              <w:rPr>
                <w:rFonts w:ascii="Times New Roman" w:eastAsia="Times New Roman" w:hAnsi="Times New Roman" w:cs="Times New Roman"/>
              </w:rPr>
              <w:t>Қаржы</w:t>
            </w:r>
            <w:proofErr w:type="spellEnd"/>
            <w:r w:rsidR="00BB5FE7" w:rsidRPr="00BB5F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B5FE7" w:rsidRPr="00BB5FE7">
              <w:rPr>
                <w:rFonts w:ascii="Times New Roman" w:eastAsia="Times New Roman" w:hAnsi="Times New Roman" w:cs="Times New Roman"/>
              </w:rPr>
              <w:t>министрі</w:t>
            </w:r>
            <w:proofErr w:type="spellEnd"/>
            <w:r w:rsidR="00BB5FE7" w:rsidRPr="00BB5F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B5FE7" w:rsidRPr="00BB5FE7">
              <w:rPr>
                <w:rFonts w:ascii="Times New Roman" w:eastAsia="Times New Roman" w:hAnsi="Times New Roman" w:cs="Times New Roman"/>
              </w:rPr>
              <w:t>бұйрығының</w:t>
            </w:r>
            <w:proofErr w:type="spellEnd"/>
            <w:r w:rsidR="00BB5FE7" w:rsidRPr="00BB5F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B5FE7" w:rsidRPr="00BB5FE7">
              <w:rPr>
                <w:rFonts w:ascii="Times New Roman" w:eastAsia="Times New Roman" w:hAnsi="Times New Roman" w:cs="Times New Roman"/>
              </w:rPr>
              <w:t>жобасы</w:t>
            </w:r>
            <w:proofErr w:type="spellEnd"/>
            <w:r w:rsidR="00BB5FE7" w:rsidRPr="00BB5FE7">
              <w:rPr>
                <w:rFonts w:ascii="Times New Roman" w:eastAsia="Times New Roman" w:hAnsi="Times New Roman" w:cs="Times New Roman"/>
              </w:rPr>
              <w:br/>
            </w:r>
          </w:p>
          <w:p w:rsidR="00BB5FE7" w:rsidRPr="00BB5FE7" w:rsidRDefault="00BB5FE7" w:rsidP="00BB5FE7"/>
        </w:tc>
      </w:tr>
      <w:tr w:rsidR="00BB5FE7" w:rsidRPr="0071080A" w:rsidTr="001A7E32">
        <w:tc>
          <w:tcPr>
            <w:tcW w:w="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B5FE7" w:rsidRPr="0071080A" w:rsidRDefault="00BB5FE7" w:rsidP="00BB5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B5FE7" w:rsidRPr="0071080A" w:rsidRDefault="00BB5FE7" w:rsidP="00BB5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Әзірлеуші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мемлекеттік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</w:t>
            </w:r>
          </w:p>
        </w:tc>
        <w:tc>
          <w:tcPr>
            <w:tcW w:w="10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5FE7" w:rsidRPr="00BB5FE7" w:rsidRDefault="00BB5FE7" w:rsidP="00BB5FE7">
            <w:pPr>
              <w:rPr>
                <w:rFonts w:ascii="Times New Roman" w:hAnsi="Times New Roman" w:cs="Times New Roman"/>
              </w:rPr>
            </w:pPr>
            <w:proofErr w:type="spellStart"/>
            <w:r w:rsidRPr="00BB5FE7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5FE7">
              <w:rPr>
                <w:rFonts w:ascii="Times New Roman" w:hAnsi="Times New Roman" w:cs="Times New Roman"/>
              </w:rPr>
              <w:t>Республикасының</w:t>
            </w:r>
            <w:proofErr w:type="spellEnd"/>
            <w:r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5FE7">
              <w:rPr>
                <w:rFonts w:ascii="Times New Roman" w:hAnsi="Times New Roman" w:cs="Times New Roman"/>
              </w:rPr>
              <w:t>Қаржы</w:t>
            </w:r>
            <w:proofErr w:type="spellEnd"/>
            <w:r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5FE7">
              <w:rPr>
                <w:rFonts w:ascii="Times New Roman" w:hAnsi="Times New Roman" w:cs="Times New Roman"/>
              </w:rPr>
              <w:t>министрлігі</w:t>
            </w:r>
            <w:proofErr w:type="spellEnd"/>
          </w:p>
        </w:tc>
      </w:tr>
      <w:tr w:rsidR="0071080A" w:rsidRPr="0071080A" w:rsidTr="001A7E32">
        <w:tc>
          <w:tcPr>
            <w:tcW w:w="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әзірлеу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үшін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негіздер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тиісті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немесе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тапсырмаға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сілтеме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жасай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отырып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(бар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болса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))</w:t>
            </w:r>
          </w:p>
        </w:tc>
        <w:tc>
          <w:tcPr>
            <w:tcW w:w="10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F6251" w:rsidRPr="00BB5FE7" w:rsidRDefault="00BB5FE7" w:rsidP="008B02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 w:rsidRPr="00BB5FE7">
              <w:rPr>
                <w:rFonts w:ascii="Times New Roman" w:hAnsi="Times New Roman" w:cs="Times New Roman"/>
              </w:rPr>
              <w:t>Жоба</w:t>
            </w:r>
            <w:proofErr w:type="spellEnd"/>
            <w:r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5FE7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5FE7">
              <w:rPr>
                <w:rFonts w:ascii="Times New Roman" w:hAnsi="Times New Roman" w:cs="Times New Roman"/>
              </w:rPr>
              <w:t>Республикасы</w:t>
            </w:r>
            <w:proofErr w:type="spellEnd"/>
            <w:r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5FE7">
              <w:rPr>
                <w:rFonts w:ascii="Times New Roman" w:hAnsi="Times New Roman" w:cs="Times New Roman"/>
              </w:rPr>
              <w:t>Салық</w:t>
            </w:r>
            <w:proofErr w:type="spellEnd"/>
            <w:r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5FE7">
              <w:rPr>
                <w:rFonts w:ascii="Times New Roman" w:hAnsi="Times New Roman" w:cs="Times New Roman"/>
              </w:rPr>
              <w:t>кодексінің</w:t>
            </w:r>
            <w:proofErr w:type="spellEnd"/>
            <w:r w:rsidRPr="00BB5FE7">
              <w:rPr>
                <w:rFonts w:ascii="Times New Roman" w:hAnsi="Times New Roman" w:cs="Times New Roman"/>
              </w:rPr>
              <w:t xml:space="preserve"> 111-бабы 6-тармағын</w:t>
            </w:r>
            <w:r w:rsidR="008B02DD">
              <w:rPr>
                <w:rFonts w:ascii="Times New Roman" w:hAnsi="Times New Roman" w:cs="Times New Roman"/>
                <w:lang w:val="kk-KZ"/>
              </w:rPr>
              <w:t>ың ережелерін іске асыру мақсатында</w:t>
            </w:r>
            <w:r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5FE7">
              <w:rPr>
                <w:rFonts w:ascii="Times New Roman" w:hAnsi="Times New Roman" w:cs="Times New Roman"/>
              </w:rPr>
              <w:t>әзірленді</w:t>
            </w:r>
            <w:proofErr w:type="spellEnd"/>
            <w:r w:rsidRPr="00BB5FE7">
              <w:rPr>
                <w:rFonts w:ascii="Times New Roman" w:hAnsi="Times New Roman" w:cs="Times New Roman"/>
              </w:rPr>
              <w:t>.</w:t>
            </w:r>
          </w:p>
        </w:tc>
      </w:tr>
      <w:tr w:rsidR="0071080A" w:rsidRPr="0071080A" w:rsidTr="001A7E32">
        <w:tc>
          <w:tcPr>
            <w:tcW w:w="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жобасының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қысқаша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мазмұны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негізгі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ережелердің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сипаттамасы</w:t>
            </w:r>
            <w:proofErr w:type="spellEnd"/>
          </w:p>
        </w:tc>
        <w:tc>
          <w:tcPr>
            <w:tcW w:w="10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BB5FE7" w:rsidRDefault="00BB5FE7" w:rsidP="008B02D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FE7">
              <w:rPr>
                <w:rFonts w:ascii="Times New Roman" w:hAnsi="Times New Roman" w:cs="Times New Roman"/>
                <w:lang w:val="kk-KZ"/>
              </w:rPr>
              <w:t>«</w:t>
            </w:r>
            <w:r w:rsidR="008B02DD" w:rsidRPr="008B02DD">
              <w:rPr>
                <w:rFonts w:ascii="Times New Roman" w:hAnsi="Times New Roman" w:cs="Times New Roman"/>
                <w:lang w:val="kk-KZ"/>
              </w:rPr>
              <w:t>Үш құрауышты интеграцияланған жүйеге және оны есепке алуға қойылатын талаптарды, сондай-ақ оны орнату және қолдану қағидаларын бекіту туралы</w:t>
            </w:r>
            <w:r w:rsidRPr="00BB5FE7">
              <w:rPr>
                <w:rFonts w:ascii="Times New Roman" w:hAnsi="Times New Roman" w:cs="Times New Roman"/>
                <w:lang w:val="kk-KZ"/>
              </w:rPr>
              <w:t>»</w:t>
            </w:r>
            <w:r w:rsidR="008B02DD"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02DD" w:rsidRPr="00BB5FE7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="008B02DD"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02DD" w:rsidRPr="00BB5FE7">
              <w:rPr>
                <w:rFonts w:ascii="Times New Roman" w:hAnsi="Times New Roman" w:cs="Times New Roman"/>
              </w:rPr>
              <w:t>Республикасы</w:t>
            </w:r>
            <w:proofErr w:type="spellEnd"/>
            <w:r w:rsidR="008B02DD">
              <w:rPr>
                <w:rFonts w:ascii="Times New Roman" w:hAnsi="Times New Roman" w:cs="Times New Roman"/>
                <w:lang w:val="kk-KZ"/>
              </w:rPr>
              <w:t>ның</w:t>
            </w:r>
            <w:r w:rsidR="008B02DD" w:rsidRPr="00BB5FE7">
              <w:rPr>
                <w:rFonts w:ascii="Times New Roman" w:hAnsi="Times New Roman" w:cs="Times New Roman"/>
              </w:rPr>
              <w:t xml:space="preserve"> </w:t>
            </w:r>
            <w:r w:rsidR="008B02DD">
              <w:rPr>
                <w:rFonts w:ascii="Times New Roman" w:hAnsi="Times New Roman" w:cs="Times New Roman"/>
                <w:lang w:val="kk-KZ"/>
              </w:rPr>
              <w:t xml:space="preserve">жаңа </w:t>
            </w:r>
            <w:proofErr w:type="spellStart"/>
            <w:r w:rsidR="008B02DD" w:rsidRPr="00BB5FE7">
              <w:rPr>
                <w:rFonts w:ascii="Times New Roman" w:hAnsi="Times New Roman" w:cs="Times New Roman"/>
              </w:rPr>
              <w:t>Салық</w:t>
            </w:r>
            <w:proofErr w:type="spellEnd"/>
            <w:r w:rsidR="008B02DD" w:rsidRPr="00BB5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02DD" w:rsidRPr="00BB5FE7">
              <w:rPr>
                <w:rFonts w:ascii="Times New Roman" w:hAnsi="Times New Roman" w:cs="Times New Roman"/>
              </w:rPr>
              <w:t>кодексін</w:t>
            </w:r>
            <w:proofErr w:type="spellEnd"/>
            <w:r w:rsidR="008B02DD">
              <w:rPr>
                <w:rFonts w:ascii="Times New Roman" w:hAnsi="Times New Roman" w:cs="Times New Roman"/>
                <w:lang w:val="kk-KZ"/>
              </w:rPr>
              <w:t xml:space="preserve"> іске асыру мақсатында</w:t>
            </w:r>
          </w:p>
        </w:tc>
      </w:tr>
      <w:tr w:rsidR="0071080A" w:rsidRPr="008B02DD" w:rsidTr="001A7E32">
        <w:tc>
          <w:tcPr>
            <w:tcW w:w="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55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Күтілетін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нәтижелердің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нақты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мақсаттары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мен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мерзімдері</w:t>
            </w:r>
            <w:proofErr w:type="spellEnd"/>
          </w:p>
        </w:tc>
        <w:tc>
          <w:tcPr>
            <w:tcW w:w="10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B5FE7" w:rsidRPr="00BB5FE7" w:rsidRDefault="00BB5FE7" w:rsidP="00CE69F3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BB5FE7">
              <w:rPr>
                <w:rFonts w:ascii="Times New Roman" w:eastAsia="Times New Roman" w:hAnsi="Times New Roman" w:cs="Times New Roman"/>
                <w:lang w:val="kk-KZ"/>
              </w:rPr>
              <w:t>Жобаның мақсаты – онлайн-бақылау-касса машинасын, қолма-қол ақшасыз есеп айырысуға арналған POS-терминалды және тауарларды есепке алу жүйесін бірыңғай платформада біріктіру</w:t>
            </w:r>
            <w:r w:rsidR="008B02DD">
              <w:rPr>
                <w:rFonts w:ascii="Times New Roman" w:eastAsia="Times New Roman" w:hAnsi="Times New Roman" w:cs="Times New Roman"/>
                <w:lang w:val="kk-KZ"/>
              </w:rPr>
              <w:t xml:space="preserve"> болып табылады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t xml:space="preserve">. Бұл үш </w:t>
            </w:r>
            <w:r w:rsidR="001B03F3" w:rsidRPr="001B03F3">
              <w:rPr>
                <w:rFonts w:ascii="Times New Roman" w:hAnsi="Times New Roman" w:cs="Times New Roman"/>
                <w:color w:val="000000"/>
                <w:lang w:val="kk-KZ"/>
              </w:rPr>
              <w:t>құрауышты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t xml:space="preserve"> интеграцияланған жүйе</w:t>
            </w:r>
            <w:r w:rsidR="008B02DD">
              <w:rPr>
                <w:rFonts w:ascii="Times New Roman" w:eastAsia="Times New Roman" w:hAnsi="Times New Roman" w:cs="Times New Roman"/>
                <w:lang w:val="kk-KZ"/>
              </w:rPr>
              <w:t>ні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t xml:space="preserve"> пайдаланушылар үшін сауда операцияларын, қызметтерді, жұмыстарды және тауарларды есепке алуды автоматтандыруды қамтамасыз етеді.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br/>
              <w:t xml:space="preserve">Бұйрықты іске асыру салықтық әкімшілендірудің тиімділігін арттыруға, бұзушылықтарды барынша азайтуға және субъектілер мен мемлекеттік кірістер органдары арасындағы өзара іс-қимылды </w:t>
            </w:r>
            <w:r w:rsidR="008B02DD">
              <w:rPr>
                <w:rFonts w:ascii="Times New Roman" w:eastAsia="Times New Roman" w:hAnsi="Times New Roman" w:cs="Times New Roman"/>
                <w:lang w:val="kk-KZ"/>
              </w:rPr>
              <w:t xml:space="preserve">оңайлатыға 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t>бағытталған.</w:t>
            </w:r>
          </w:p>
          <w:p w:rsidR="0071080A" w:rsidRPr="0055080A" w:rsidRDefault="0071080A" w:rsidP="0075483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1A7E32" w:rsidRPr="00E7779C" w:rsidTr="001A7E32">
        <w:tc>
          <w:tcPr>
            <w:tcW w:w="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A7E32" w:rsidRPr="0071080A" w:rsidRDefault="001A7E32" w:rsidP="001A7E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A7E32" w:rsidRPr="0055080A" w:rsidRDefault="001A7E32" w:rsidP="001A7E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қабылданған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жағдайда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болжанатын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әлеуметтік-экономикалық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құқықтық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және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немесе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өзге</w:t>
            </w:r>
            <w:proofErr w:type="spellEnd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де </w:t>
            </w:r>
            <w:proofErr w:type="spellStart"/>
            <w:r w:rsidRPr="0055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салдар</w:t>
            </w:r>
            <w:proofErr w:type="spellEnd"/>
          </w:p>
        </w:tc>
        <w:tc>
          <w:tcPr>
            <w:tcW w:w="10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7779C" w:rsidRPr="001A7E32" w:rsidRDefault="001A7E32" w:rsidP="00F2037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1A7E32">
              <w:rPr>
                <w:rFonts w:ascii="Times New Roman" w:hAnsi="Times New Roman" w:cs="Times New Roman"/>
                <w:lang w:val="kk-KZ"/>
              </w:rPr>
              <w:t xml:space="preserve">Аталған НҚА жобасы үш </w:t>
            </w:r>
            <w:r w:rsidR="001B03F3" w:rsidRPr="001B03F3">
              <w:rPr>
                <w:rFonts w:ascii="Times New Roman" w:hAnsi="Times New Roman" w:cs="Times New Roman"/>
                <w:color w:val="000000"/>
                <w:lang w:val="kk-KZ"/>
              </w:rPr>
              <w:t>құрауышты</w:t>
            </w:r>
            <w:r w:rsidRPr="001A7E32">
              <w:rPr>
                <w:rFonts w:ascii="Times New Roman" w:hAnsi="Times New Roman" w:cs="Times New Roman"/>
                <w:lang w:val="kk-KZ"/>
              </w:rPr>
              <w:t xml:space="preserve"> интеграцияланған жүйеге және оны есе</w:t>
            </w:r>
            <w:r w:rsidR="00F20374">
              <w:rPr>
                <w:rFonts w:ascii="Times New Roman" w:hAnsi="Times New Roman" w:cs="Times New Roman"/>
                <w:lang w:val="kk-KZ"/>
              </w:rPr>
              <w:t xml:space="preserve">пке алуға </w:t>
            </w:r>
            <w:r w:rsidRPr="001A7E32">
              <w:rPr>
                <w:rFonts w:ascii="Times New Roman" w:hAnsi="Times New Roman" w:cs="Times New Roman"/>
                <w:lang w:val="kk-KZ"/>
              </w:rPr>
              <w:t xml:space="preserve">қойылатын талаптарды, сондай-ақ үш </w:t>
            </w:r>
            <w:r w:rsidR="001B03F3" w:rsidRPr="001B03F3">
              <w:rPr>
                <w:rFonts w:ascii="Times New Roman" w:hAnsi="Times New Roman" w:cs="Times New Roman"/>
                <w:lang w:val="kk-KZ"/>
              </w:rPr>
              <w:t>құрауышты</w:t>
            </w:r>
            <w:r w:rsidRPr="001A7E32">
              <w:rPr>
                <w:rFonts w:ascii="Times New Roman" w:hAnsi="Times New Roman" w:cs="Times New Roman"/>
                <w:lang w:val="kk-KZ"/>
              </w:rPr>
              <w:t xml:space="preserve"> интеграцияланған жүйені орнат</w:t>
            </w:r>
            <w:r w:rsidR="00E7779C">
              <w:rPr>
                <w:rFonts w:ascii="Times New Roman" w:hAnsi="Times New Roman" w:cs="Times New Roman"/>
                <w:lang w:val="kk-KZ"/>
              </w:rPr>
              <w:t xml:space="preserve">у мен қолдану тәртібін </w:t>
            </w:r>
            <w:r w:rsidR="00E7779C" w:rsidRPr="00E7779C">
              <w:rPr>
                <w:rFonts w:ascii="Times New Roman" w:hAnsi="Times New Roman" w:cs="Times New Roman"/>
                <w:lang w:val="kk-KZ"/>
              </w:rPr>
              <w:t>ре</w:t>
            </w:r>
            <w:r w:rsidR="00F20374">
              <w:rPr>
                <w:rFonts w:ascii="Times New Roman" w:hAnsi="Times New Roman" w:cs="Times New Roman"/>
                <w:lang w:val="kk-KZ"/>
              </w:rPr>
              <w:t>гламенттейді</w:t>
            </w:r>
            <w:r w:rsidR="00E7779C" w:rsidRPr="00E7779C">
              <w:rPr>
                <w:rFonts w:ascii="Times New Roman" w:hAnsi="Times New Roman" w:cs="Times New Roman"/>
              </w:rPr>
              <w:t>,</w:t>
            </w:r>
            <w:r w:rsidRPr="00E7779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779C" w:rsidRPr="00E7779C">
              <w:rPr>
                <w:rFonts w:ascii="Times New Roman" w:hAnsi="Times New Roman" w:cs="Times New Roman"/>
                <w:lang w:val="kk-KZ"/>
              </w:rPr>
              <w:t>осыған байланысты әлеуметтік-экономикалық, құқықтық және өзге де салдарлар</w:t>
            </w:r>
            <w:r w:rsidR="00F2037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779C" w:rsidRPr="00E7779C">
              <w:rPr>
                <w:rFonts w:ascii="Times New Roman" w:hAnsi="Times New Roman" w:cs="Times New Roman"/>
                <w:lang w:val="kk-KZ"/>
              </w:rPr>
              <w:t>жоқ.</w:t>
            </w:r>
            <w:r w:rsidR="00E7779C" w:rsidRPr="00E7779C">
              <w:rPr>
                <w:lang w:val="kk-KZ"/>
              </w:rPr>
              <w:t xml:space="preserve"> </w:t>
            </w:r>
          </w:p>
        </w:tc>
      </w:tr>
    </w:tbl>
    <w:p w:rsidR="00D85F58" w:rsidRDefault="005817AD" w:rsidP="00030C41">
      <w:pPr>
        <w:rPr>
          <w:rFonts w:ascii="Times New Roman" w:hAnsi="Times New Roman" w:cs="Times New Roman"/>
          <w:lang w:val="kk-KZ"/>
        </w:rPr>
      </w:pPr>
    </w:p>
    <w:p w:rsidR="008B02DD" w:rsidRDefault="008B02DD" w:rsidP="00030C41">
      <w:pPr>
        <w:rPr>
          <w:rFonts w:ascii="Times New Roman" w:hAnsi="Times New Roman" w:cs="Times New Roman"/>
          <w:lang w:val="kk-KZ"/>
        </w:rPr>
      </w:pPr>
    </w:p>
    <w:p w:rsidR="008B02DD" w:rsidRDefault="008B02DD" w:rsidP="00030C41">
      <w:pPr>
        <w:rPr>
          <w:rFonts w:ascii="Times New Roman" w:hAnsi="Times New Roman" w:cs="Times New Roman"/>
          <w:lang w:val="kk-KZ"/>
        </w:rPr>
      </w:pPr>
    </w:p>
    <w:sectPr w:rsidR="008B02DD" w:rsidSect="00362E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158BD"/>
    <w:multiLevelType w:val="hybridMultilevel"/>
    <w:tmpl w:val="36769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30C41"/>
    <w:rsid w:val="000D197E"/>
    <w:rsid w:val="0010535A"/>
    <w:rsid w:val="001643FE"/>
    <w:rsid w:val="001A53B3"/>
    <w:rsid w:val="001A7E32"/>
    <w:rsid w:val="001B03F3"/>
    <w:rsid w:val="001B40A4"/>
    <w:rsid w:val="001C5EEB"/>
    <w:rsid w:val="002147EA"/>
    <w:rsid w:val="00316254"/>
    <w:rsid w:val="00356B9D"/>
    <w:rsid w:val="003745B4"/>
    <w:rsid w:val="0038576E"/>
    <w:rsid w:val="003D24FA"/>
    <w:rsid w:val="00513B9B"/>
    <w:rsid w:val="0055080A"/>
    <w:rsid w:val="00556794"/>
    <w:rsid w:val="005817AD"/>
    <w:rsid w:val="0071080A"/>
    <w:rsid w:val="00744B30"/>
    <w:rsid w:val="00751BFC"/>
    <w:rsid w:val="00754838"/>
    <w:rsid w:val="007C1311"/>
    <w:rsid w:val="007E115E"/>
    <w:rsid w:val="008222E5"/>
    <w:rsid w:val="00863B94"/>
    <w:rsid w:val="00893E92"/>
    <w:rsid w:val="008A7145"/>
    <w:rsid w:val="008B02DD"/>
    <w:rsid w:val="008C0614"/>
    <w:rsid w:val="008D7834"/>
    <w:rsid w:val="00923F6A"/>
    <w:rsid w:val="00964B65"/>
    <w:rsid w:val="00975AA1"/>
    <w:rsid w:val="009B160F"/>
    <w:rsid w:val="009E0DC8"/>
    <w:rsid w:val="009E53DD"/>
    <w:rsid w:val="009F738F"/>
    <w:rsid w:val="00AB6E2E"/>
    <w:rsid w:val="00AB7E9E"/>
    <w:rsid w:val="00BB5FE7"/>
    <w:rsid w:val="00BC702C"/>
    <w:rsid w:val="00C05BDB"/>
    <w:rsid w:val="00CE69F3"/>
    <w:rsid w:val="00DB3B56"/>
    <w:rsid w:val="00E0033F"/>
    <w:rsid w:val="00E0451C"/>
    <w:rsid w:val="00E50946"/>
    <w:rsid w:val="00E7779C"/>
    <w:rsid w:val="00ED091D"/>
    <w:rsid w:val="00EE69F2"/>
    <w:rsid w:val="00EF6251"/>
    <w:rsid w:val="00F20374"/>
    <w:rsid w:val="00F73444"/>
    <w:rsid w:val="00F7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28C36-B773-4C25-A6BE-4279D6A6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2iqfc">
    <w:name w:val="y2iqfc"/>
    <w:basedOn w:val="a0"/>
    <w:rsid w:val="002147EA"/>
  </w:style>
  <w:style w:type="paragraph" w:styleId="a3">
    <w:name w:val="List Paragraph"/>
    <w:basedOn w:val="a"/>
    <w:uiPriority w:val="34"/>
    <w:qFormat/>
    <w:rsid w:val="008C0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D2FFC-9BCC-4C49-BFBC-9FFCD888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Айгуль Смагулова</cp:lastModifiedBy>
  <cp:revision>2</cp:revision>
  <dcterms:created xsi:type="dcterms:W3CDTF">2025-09-09T09:10:00Z</dcterms:created>
  <dcterms:modified xsi:type="dcterms:W3CDTF">2025-09-09T09:10:00Z</dcterms:modified>
</cp:coreProperties>
</file>